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</w:rPr>
        <w:t>重庆健康职业学院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</w:rPr>
        <w:t>学生综合素质测评办法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学生综合素质考评是学生德、智、体、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美、</w:t>
      </w:r>
      <w:r>
        <w:rPr>
          <w:rFonts w:hint="eastAsia" w:ascii="宋体" w:hAnsi="宋体" w:eastAsia="宋体" w:cs="宋体"/>
          <w:sz w:val="24"/>
          <w:szCs w:val="24"/>
        </w:rPr>
        <w:t>劳等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五育</w:t>
      </w:r>
      <w:r>
        <w:rPr>
          <w:rFonts w:hint="eastAsia" w:ascii="宋体" w:hAnsi="宋体" w:eastAsia="宋体" w:cs="宋体"/>
          <w:sz w:val="24"/>
          <w:szCs w:val="24"/>
        </w:rPr>
        <w:t>素质的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全面</w:t>
      </w:r>
      <w:r>
        <w:rPr>
          <w:rFonts w:hint="eastAsia" w:ascii="宋体" w:hAnsi="宋体" w:eastAsia="宋体" w:cs="宋体"/>
          <w:sz w:val="24"/>
          <w:szCs w:val="24"/>
        </w:rPr>
        <w:t>综合评价，也是学生奖学金、参与各种个人评优及优先推荐就业的基本依据。为了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客观、公正、准确地开展学生综合素质的评定，</w:t>
      </w:r>
      <w:r>
        <w:rPr>
          <w:rFonts w:hint="eastAsia" w:ascii="宋体" w:hAnsi="宋体" w:eastAsia="宋体" w:cs="宋体"/>
          <w:sz w:val="24"/>
          <w:szCs w:val="24"/>
        </w:rPr>
        <w:t>促进我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校</w:t>
      </w:r>
      <w:r>
        <w:rPr>
          <w:rFonts w:hint="eastAsia" w:ascii="宋体" w:hAnsi="宋体" w:eastAsia="宋体" w:cs="宋体"/>
          <w:sz w:val="24"/>
          <w:szCs w:val="24"/>
        </w:rPr>
        <w:t>学生综合素质的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全面提升，特制定本办法。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第一章  内容及结构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第一条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内容及结构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包括德育素质、智育素质、体育素质、劳动素质、素质拓展、荣誉与处罚七个方面、十二项具体指标，德智体劳所在比例为30%、55%、10%、5%，素质拓展分、荣誉和处罚为直接加减分。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考评成绩=德育成绩+智育成绩+体育成绩+劳动成绩+素质拓展成绩+荣誉分+处罚分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第二章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考评范围、管理及程序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第二条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本办法适用于我院正式注册一学期的全日制在校学生。休学学生在休学期间不参加考评。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第三条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组织管理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（一）学生综合素质考评每学期进行一次，上学期的考评在下学期开学第三周内完成。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（二）综合素质考评实行学生处处统一管理，班级负责具体的考评组织工作。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（三）新生入校后，由辅导员向学生宣讲综合素质考评的意义及办法。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（四）每学期考评完成后，各班级按照分数高低排序的名单及成绩汇总报学生处备案，同时分班、按学号将学生的“综合素质考评表”汇总后交学生处装入学生档案袋。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（五）综合素质考评中出现弄虚作假，一经查实，学生将给予操行成绩降等处理，对教师或管理人员给予通报批评，并按照相关规定进行处理。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第四条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考评程序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（一）学生综合素质测评以班级单位，采取自我评价为基础，班级评议相结合的办法进行。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（二）自我评价：每学期末进行。每个学生根据自己本学期的表现，写出个人小结作为考评参考。学生对所得分值需提供准确的作证材料。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班级评议：班级成立评议小组按照本办法的测评细则，结合学生自评情况进行综合素质考评。评议小组由辅导员（班主任）、班支委干部和2名经全班学生推荐产生的思想素质好、责任心强、办事公道的学生代表组成。（原则上为单数，人数不少于5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（四）综合素质测评完成后，辅导员应向全班学生公布综合考评结果，并以适当方式通知学生家长。对考评结果有异议的，应在公布之日起五日内向学生处反映，由学生处负责审核处理。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第三章   考评细则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第五条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德育素质（用D表示）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（一）德育素质分=操行测评分×30%+德育加分。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操行测评分的评定见《重庆健康职业学院学生操行评定办法》。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（二）德育加分（D2）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为国家、区市、学校争得荣誉，事迹突出者（如见义勇为、拾金不昧、抢险救灾、救死扶伤、依法维护社会公平正义与坏人坏事作斗争等）由学生处会同有关部门视情况奖励2-4分。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第六条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智育素质（用Z表示）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智育素质分=学习成绩×55%+智育加分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（一）学习成绩（Z1，满分为100）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学习成绩（不含体育课）=本学期所有必修课考试考查分数之和/本学期必修课门数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计算时，以必修课程的正考分数为准；按等级制计分的课程分数，换成百分制；优秀=95分、良好=85分、中等=75分、及格=65分，不及格=45分。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（二）智育加分（Z2）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全国英语考过3级加1分，过4级加3分；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计算机水平测试达中级者加1分，高级及其以上者加2分；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各种职业技能测试或考证达中级者加2分，高级者加3分；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第七条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体育素质（用T表示）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体育素质分=体育成绩×10%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体育成绩（T1满分为100分），指本学期体育成绩。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没有体育课的班级，用体育健康标准成绩替代，成绩换算同上。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在以上评分中，有生理缺陷者应酌情处理。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第八条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劳动素质（L表示）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劳动素质分=劳动成绩×5%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劳动成绩（L1满分为100分），指本学期一般性体力劳动、生产性劳动、技能性劳动、公益性劳动。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计算时，以每周二下午劳动日测评分数为准，必修课程的正考分数为准；按等级制计分的课程分数按上诉折算办法处理。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素质拓展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素质拓展分时对学生参加科技创新、文艺、体育、实践能力等活动情况进校的奖励。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素质拓展分每学期统计一次，由辅导员负责初审，报团委审定后确认。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素质拓展分评定标准：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（一）科技创新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1、在国家公开刊物上发表学术论文的，据刊物权威性每篇加3-4分；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2、在校、市（省）、全国报刊、杂志上发表文章或作品的，每篇加0.2-2分；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3、提出创新性建议被院级以上部门采纳或通过有关专家评审或认定的，按创新性和有效性酌情加2-3分；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（二）文艺、体育类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1、参加各种比赛（如文艺、体育、征文、演讲、书法等），根据组办方不同，参加国家、省市、校级活动的，分别加1.5、1、0.4、0.2分；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2、获奖者参照《获奖成绩加分标准》加分；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（三）社会实践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1、社会实践包括：实践能力和社会工作。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实践能力：积极参加社会实践活动或勤工助学活动（学期累计不是少于7天），实践单位证明、7天时间日记、或1500字社会实践调查报告、实践总结、社会实践报表资料齐全，经审核通过者加1分；参加大学生“三下乡”社会时间活动、提交1500字心得体会者加1分；参加献血活动每次加2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（2）社会工作：指学生参加学术团体、社会工作等，按照学生团体和学生干部管理及考核相关规定，对工作合格者给予奖励加分，标准为：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第一类：院学生会主席团、国旗班正副班长、学生新闻中心主席团加3分；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类：院国旗班成员、社团服务中心正副主任、新闻媒体中心正副主任、青年志愿者协会正副会长、院学生会各正副部长、艺术团正副团长、图管会正副会长、宿管会正副会长、学生心灵成长社正副会长、护校队正副队长加2.5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第三类：社团服务中心正副部长、艺术团各分团长、青年志愿者协会正副部长、新闻中心正副部长、院级社团正副会长、宿管会各正副部长和栋长、图管会各部正副部长、创客联盟部各正副部长加2.5分；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第四类：院学生会工作人员、学生新闻中心、各班班长、团支书加1.75分；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第五类：伙食管理委员会、图管会、宿管会、护校队、创客联盟工作人员加1.5分；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第六类：班委会委员加1.25分；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第七类：寝室长加0.5分。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（四）获奖成绩加分标准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2159"/>
        <w:gridCol w:w="2024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7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0</wp:posOffset>
                      </wp:positionV>
                      <wp:extent cx="1185545" cy="603250"/>
                      <wp:effectExtent l="1905" t="4445" r="12700" b="2095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5545" cy="6032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05pt;margin-top:0pt;height:47.5pt;width:93.35pt;z-index:251660288;mso-width-relative:page;mso-height-relative:page;" filled="f" stroked="t" coordsize="21600,21600" o:gfxdata="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fnn87VAAAABwEAAA8AAAAAAAAAAQAgAAAAIgAAAGRycy9kb3ducmV2&#10;LnhtbFBLAQIUABQAAAAIAIdO4kD4q3CA/wEAAPcDAAAOAAAAAAAAAAEAIAAAACQBAABkcnMvZTJv&#10;RG9jLnhtbFBLBQYAAAAABgAGAFkBAACV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类别</w:t>
            </w:r>
          </w:p>
        </w:tc>
        <w:tc>
          <w:tcPr>
            <w:tcW w:w="62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科技创新、文化、体育、等竞赛活动艺术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一等奖（第一名）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二等奖（第二名）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三等奖（第三名）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国家级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3.5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省市级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3.5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院级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2.5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凡集体项目应分主力与非主力，主力队员按加分的2/3计算。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第十条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奖励与处罚分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（一）荣誉加分（R）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115"/>
        <w:gridCol w:w="1250"/>
        <w:gridCol w:w="1209"/>
        <w:gridCol w:w="1079"/>
        <w:gridCol w:w="1127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7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-6350</wp:posOffset>
                      </wp:positionV>
                      <wp:extent cx="771525" cy="745490"/>
                      <wp:effectExtent l="3175" t="3175" r="6350" b="1333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525" cy="7454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55pt;margin-top:-0.5pt;height:58.7pt;width:60.75pt;z-index:251661312;mso-width-relative:page;mso-height-relative:page;" filled="f" stroked="t" coordsize="21600,21600" o:gfxdata="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be719YAAAAJAQAADwAAAAAAAAABACAAAAAiAAAAZHJzL2Rvd25yZXYu&#10;eG1sUEsBAhQAFAAAAAgAh07iQO22nMH9AQAA9gMAAA4AAAAAAAAAAQAgAAAAJQEAAGRycy9lMm9E&#10;b2MueG1sUEsFBgAAAAAGAAYAWQEAAJQ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类别</w:t>
            </w:r>
          </w:p>
        </w:tc>
        <w:tc>
          <w:tcPr>
            <w:tcW w:w="6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学生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优秀学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干、团干</w:t>
            </w:r>
          </w:p>
        </w:tc>
        <w:tc>
          <w:tcPr>
            <w:tcW w:w="7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创三好、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优秀团员</w:t>
            </w:r>
          </w:p>
        </w:tc>
        <w:tc>
          <w:tcPr>
            <w:tcW w:w="6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先进（优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秀）集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体、个人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文明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宿舍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文明班级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（优秀团支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省市级</w:t>
            </w:r>
          </w:p>
        </w:tc>
        <w:tc>
          <w:tcPr>
            <w:tcW w:w="6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7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6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校级</w:t>
            </w:r>
          </w:p>
        </w:tc>
        <w:tc>
          <w:tcPr>
            <w:tcW w:w="6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7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6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1/次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1/次</w:t>
            </w:r>
          </w:p>
        </w:tc>
      </w:tr>
    </w:tbl>
    <w:p>
      <w:pPr>
        <w:numPr>
          <w:ilvl w:val="0"/>
          <w:numId w:val="2"/>
        </w:numPr>
        <w:spacing w:line="6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处罚减分（用F表示）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987"/>
        <w:gridCol w:w="1120"/>
        <w:gridCol w:w="987"/>
        <w:gridCol w:w="1028"/>
        <w:gridCol w:w="1171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2540</wp:posOffset>
                      </wp:positionV>
                      <wp:extent cx="1104900" cy="596900"/>
                      <wp:effectExtent l="2540" t="4445" r="16510" b="825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5969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2pt;margin-top:0.2pt;height:47pt;width:87pt;z-index:251662336;mso-width-relative:page;mso-height-relative:page;" filled="f" stroked="t" coordsize="21600,21600" o:gfxdata="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3fkVD9UAAAAGAQAADwAAAAAAAAABACAAAAAiAAAAZHJzL2Rvd25yZXYueG1s&#10;UEsBAhQAFAAAAAgAh07iQJMyuRf7AQAA9wMAAA4AAAAAAAAAAQAgAAAAJA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类别</w:t>
            </w:r>
          </w:p>
        </w:tc>
        <w:tc>
          <w:tcPr>
            <w:tcW w:w="123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   级</w:t>
            </w:r>
          </w:p>
        </w:tc>
        <w:tc>
          <w:tcPr>
            <w:tcW w:w="118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   级</w:t>
            </w:r>
          </w:p>
        </w:tc>
        <w:tc>
          <w:tcPr>
            <w:tcW w:w="149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8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干部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干部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</w:t>
            </w: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通报批评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3.5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2.5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警告处分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严重警告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记   过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留校察看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不合格寝室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0.5/次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1/次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不文明班级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0.5/次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1/次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第十一条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其他说明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（一）同一学期中，若有同类别加分，或获得同类别不同级别的加分，不累计加分，但单项累计每学期不得超过4分。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（二）同一学期中，若得到不同类别的奖励，可复加分。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（三）对于在学院其它方面表现特别突出的个人和集体，经学院学生处批准可适当加分。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第十二条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各班级可依据本办法，结合实际，制定相应细则。</w:t>
      </w:r>
    </w:p>
    <w:p>
      <w:pPr>
        <w:ind w:firstLine="420" w:firstLineChars="200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ascii="宋体" w:hAnsi="宋体" w:cs="宋体"/>
        <w:b w:val="0"/>
        <w:bCs w:val="0"/>
        <w:sz w:val="21"/>
        <w:szCs w:val="21"/>
        <w:u w:val="single"/>
        <w:lang w:val="en-US" w:eastAsia="zh-CN"/>
      </w:rPr>
    </w:pPr>
    <w:r>
      <w:rPr>
        <w:rFonts w:hint="eastAsia" w:ascii="宋体" w:hAnsi="宋体" w:cs="宋体"/>
        <w:b w:val="0"/>
        <w:bCs w:val="0"/>
        <w:sz w:val="21"/>
        <w:szCs w:val="21"/>
        <w:u w:val="single"/>
        <w:lang w:val="en-US" w:eastAsia="zh-CN"/>
      </w:rPr>
      <w:t xml:space="preserve">                          </w:t>
    </w:r>
    <w:r>
      <w:rPr>
        <w:rFonts w:hint="eastAsia" w:ascii="宋体" w:hAnsi="宋体" w:eastAsia="宋体" w:cs="宋体"/>
        <w:b w:val="0"/>
        <w:bCs w:val="0"/>
        <w:sz w:val="21"/>
        <w:szCs w:val="21"/>
        <w:u w:val="single"/>
        <w:lang w:val="zh-CN"/>
      </w:rPr>
      <w:t>重庆健康职业学院</w:t>
    </w:r>
    <w:r>
      <w:rPr>
        <w:rFonts w:hint="eastAsia" w:ascii="宋体" w:hAnsi="宋体" w:eastAsia="宋体" w:cs="宋体"/>
        <w:b w:val="0"/>
        <w:bCs w:val="0"/>
        <w:sz w:val="21"/>
        <w:szCs w:val="21"/>
        <w:u w:val="single"/>
        <w:lang w:val="en-US" w:eastAsia="zh-CN"/>
      </w:rPr>
      <w:t>学生手册</w:t>
    </w:r>
    <w:r>
      <w:rPr>
        <w:rFonts w:hint="eastAsia" w:ascii="宋体" w:hAnsi="宋体" w:cs="宋体"/>
        <w:b w:val="0"/>
        <w:bCs w:val="0"/>
        <w:sz w:val="21"/>
        <w:szCs w:val="21"/>
        <w:u w:val="single"/>
        <w:lang w:val="en-US" w:eastAsia="zh-CN"/>
      </w:rPr>
      <w:t xml:space="preserve">                            </w:t>
    </w:r>
  </w:p>
  <w:p>
    <w:pPr>
      <w:pStyle w:val="3"/>
      <w:jc w:val="both"/>
      <w:rPr>
        <w:rFonts w:hint="default" w:ascii="宋体" w:hAnsi="宋体" w:cs="宋体"/>
        <w:b w:val="0"/>
        <w:bCs w:val="0"/>
        <w:sz w:val="21"/>
        <w:szCs w:val="21"/>
        <w:u w:val="single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EA3AFE"/>
    <w:multiLevelType w:val="singleLevel"/>
    <w:tmpl w:val="C4EA3AFE"/>
    <w:lvl w:ilvl="0" w:tentative="0">
      <w:start w:val="9"/>
      <w:numFmt w:val="chineseCounting"/>
      <w:suff w:val="space"/>
      <w:lvlText w:val="第%1条"/>
      <w:lvlJc w:val="left"/>
      <w:rPr>
        <w:rFonts w:hint="eastAsia"/>
        <w:b/>
        <w:bCs/>
      </w:rPr>
    </w:lvl>
  </w:abstractNum>
  <w:abstractNum w:abstractNumId="1">
    <w:nsid w:val="64209E77"/>
    <w:multiLevelType w:val="singleLevel"/>
    <w:tmpl w:val="64209E7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YmVlZGQ0YTMxNjRmMTkxMTI2NDc4YzQ2ZGI1ZGYifQ=="/>
  </w:docVars>
  <w:rsids>
    <w:rsidRoot w:val="68E955CA"/>
    <w:rsid w:val="54C50883"/>
    <w:rsid w:val="68E9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2728</Words>
  <Characters>2829</Characters>
  <Lines>0</Lines>
  <Paragraphs>0</Paragraphs>
  <TotalTime>4</TotalTime>
  <ScaleCrop>false</ScaleCrop>
  <LinksUpToDate>false</LinksUpToDate>
  <CharactersWithSpaces>2884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2022-04-01T02:06:00Z</dcterms:created>
  <dc:creator>Administrator</dc:creator>
  <cp:lastModifiedBy>LYY</cp:lastModifiedBy>
  <dcterms:modified xsi:type="dcterms:W3CDTF">2022-11-18T07:58:45Z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546689261D804BADA75710BC6160DA6E</vt:lpwstr>
  </property>
</Properties>
</file>